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30471" w14:textId="77777777" w:rsidR="00482E36" w:rsidRDefault="00000000">
      <w:pPr>
        <w:jc w:val="center"/>
        <w:rPr>
          <w:rFonts w:hint="eastAsia"/>
        </w:rPr>
      </w:pPr>
      <w:r>
        <w:rPr>
          <w:sz w:val="22"/>
        </w:rPr>
        <w:t xml:space="preserve">Minutes of the 20 April 2023 </w:t>
      </w:r>
    </w:p>
    <w:p w14:paraId="28CE4BF4" w14:textId="77777777" w:rsidR="00482E36" w:rsidRDefault="00000000">
      <w:pPr>
        <w:jc w:val="center"/>
        <w:rPr>
          <w:rFonts w:hint="eastAsia"/>
        </w:rPr>
      </w:pPr>
      <w:r>
        <w:rPr>
          <w:sz w:val="22"/>
        </w:rPr>
        <w:t xml:space="preserve">Membership Meeting of </w:t>
      </w:r>
    </w:p>
    <w:p w14:paraId="0D448E82" w14:textId="77777777" w:rsidR="00482E36" w:rsidRDefault="00000000">
      <w:pPr>
        <w:jc w:val="center"/>
        <w:rPr>
          <w:rFonts w:hint="eastAsia"/>
        </w:rPr>
      </w:pPr>
      <w:r>
        <w:rPr>
          <w:sz w:val="22"/>
        </w:rPr>
        <w:t xml:space="preserve">IAEI Western PA Chapter </w:t>
      </w:r>
    </w:p>
    <w:p w14:paraId="1A1BD3EA" w14:textId="77777777" w:rsidR="00482E36" w:rsidRDefault="00482E36">
      <w:pPr>
        <w:jc w:val="center"/>
        <w:rPr>
          <w:rFonts w:hint="eastAsia"/>
          <w:sz w:val="22"/>
        </w:rPr>
      </w:pPr>
    </w:p>
    <w:p w14:paraId="389D84CF" w14:textId="77777777" w:rsidR="00482E36" w:rsidRDefault="00000000">
      <w:pPr>
        <w:jc w:val="center"/>
        <w:rPr>
          <w:rFonts w:hint="eastAsia"/>
        </w:rPr>
      </w:pPr>
      <w:r>
        <w:rPr>
          <w:sz w:val="22"/>
        </w:rPr>
        <w:t xml:space="preserve">Gaetano's </w:t>
      </w:r>
    </w:p>
    <w:p w14:paraId="0DFCDA03" w14:textId="77777777" w:rsidR="00482E36" w:rsidRDefault="00000000">
      <w:pPr>
        <w:jc w:val="center"/>
        <w:rPr>
          <w:rFonts w:hint="eastAsia"/>
        </w:rPr>
      </w:pPr>
      <w:r>
        <w:rPr>
          <w:sz w:val="22"/>
        </w:rPr>
        <w:t xml:space="preserve">1617 </w:t>
      </w:r>
      <w:proofErr w:type="spellStart"/>
      <w:r>
        <w:rPr>
          <w:sz w:val="22"/>
        </w:rPr>
        <w:t>Banksville</w:t>
      </w:r>
      <w:proofErr w:type="spellEnd"/>
      <w:r>
        <w:rPr>
          <w:sz w:val="22"/>
        </w:rPr>
        <w:t xml:space="preserve"> Road </w:t>
      </w:r>
    </w:p>
    <w:p w14:paraId="38444C47" w14:textId="77777777" w:rsidR="00482E36" w:rsidRDefault="00000000">
      <w:pPr>
        <w:jc w:val="center"/>
        <w:rPr>
          <w:rFonts w:hint="eastAsia"/>
        </w:rPr>
      </w:pPr>
      <w:r>
        <w:rPr>
          <w:sz w:val="22"/>
        </w:rPr>
        <w:t xml:space="preserve">Pittsburgh PA 15216 </w:t>
      </w:r>
    </w:p>
    <w:p w14:paraId="2F2F198F" w14:textId="77777777" w:rsidR="00482E36" w:rsidRDefault="00482E36">
      <w:pPr>
        <w:rPr>
          <w:rFonts w:hint="eastAsia"/>
          <w:sz w:val="22"/>
        </w:rPr>
      </w:pPr>
    </w:p>
    <w:p w14:paraId="3CF44DA7" w14:textId="77777777" w:rsidR="00482E36" w:rsidRDefault="00482E36">
      <w:pPr>
        <w:rPr>
          <w:rFonts w:hint="eastAsia"/>
          <w:sz w:val="22"/>
        </w:rPr>
      </w:pPr>
    </w:p>
    <w:p w14:paraId="0353DD2F" w14:textId="77777777" w:rsidR="00482E36" w:rsidRDefault="00000000">
      <w:pPr>
        <w:rPr>
          <w:rFonts w:hint="eastAsia"/>
        </w:rPr>
      </w:pPr>
      <w:r>
        <w:rPr>
          <w:sz w:val="22"/>
        </w:rPr>
        <w:t xml:space="preserve">Steve </w:t>
      </w:r>
      <w:proofErr w:type="spellStart"/>
      <w:r>
        <w:rPr>
          <w:sz w:val="22"/>
        </w:rPr>
        <w:t>Palchowski</w:t>
      </w:r>
      <w:proofErr w:type="spellEnd"/>
      <w:r>
        <w:rPr>
          <w:sz w:val="22"/>
        </w:rPr>
        <w:t xml:space="preserve"> called the meeting to order at 7:00 pm with 40 members present. The meeting opened with the Pledge of Allegiance and a moment of silence to honor those serving in our military and all first responders.</w:t>
      </w:r>
    </w:p>
    <w:p w14:paraId="4358FB90" w14:textId="77777777" w:rsidR="00482E36" w:rsidRDefault="00482E36">
      <w:pPr>
        <w:rPr>
          <w:rFonts w:hint="eastAsia"/>
          <w:sz w:val="22"/>
        </w:rPr>
      </w:pPr>
    </w:p>
    <w:p w14:paraId="47B79297" w14:textId="77777777" w:rsidR="00482E36" w:rsidRDefault="00000000">
      <w:pPr>
        <w:rPr>
          <w:rFonts w:hint="eastAsia"/>
        </w:rPr>
      </w:pPr>
      <w:r>
        <w:rPr>
          <w:sz w:val="22"/>
        </w:rPr>
        <w:t xml:space="preserve">Steve </w:t>
      </w:r>
      <w:proofErr w:type="spellStart"/>
      <w:r>
        <w:rPr>
          <w:sz w:val="22"/>
        </w:rPr>
        <w:t>Palchowski</w:t>
      </w:r>
      <w:proofErr w:type="spellEnd"/>
      <w:r>
        <w:rPr>
          <w:sz w:val="22"/>
        </w:rPr>
        <w:t xml:space="preserve"> read the minutes of the 16 March meeting. No corrections or additions were </w:t>
      </w:r>
      <w:proofErr w:type="gramStart"/>
      <w:r>
        <w:rPr>
          <w:sz w:val="22"/>
        </w:rPr>
        <w:t>presented</w:t>
      </w:r>
      <w:proofErr w:type="gramEnd"/>
      <w:r>
        <w:rPr>
          <w:sz w:val="22"/>
        </w:rPr>
        <w:t xml:space="preserve"> and the minutes stood as read.</w:t>
      </w:r>
    </w:p>
    <w:p w14:paraId="687F7C13" w14:textId="77777777" w:rsidR="00482E36" w:rsidRDefault="00482E36">
      <w:pPr>
        <w:rPr>
          <w:rFonts w:ascii="AAAAAF+ArialRoundedMTBold" w:hAnsi="AAAAAF+ArialRoundedMTBold" w:hint="eastAsia"/>
          <w:b/>
          <w:sz w:val="22"/>
        </w:rPr>
      </w:pPr>
    </w:p>
    <w:p w14:paraId="7DC7E134" w14:textId="77777777" w:rsidR="00482E36" w:rsidRDefault="00000000">
      <w:pPr>
        <w:rPr>
          <w:rFonts w:hint="eastAsia"/>
        </w:rPr>
      </w:pPr>
      <w:r>
        <w:rPr>
          <w:rFonts w:ascii="AAAAAF+ArialRoundedMTBold" w:hAnsi="AAAAAF+ArialRoundedMTBold"/>
          <w:b/>
          <w:sz w:val="22"/>
        </w:rPr>
        <w:t xml:space="preserve">Program and Education: </w:t>
      </w:r>
      <w:r>
        <w:rPr>
          <w:sz w:val="22"/>
        </w:rPr>
        <w:t xml:space="preserve">Jesse </w:t>
      </w:r>
      <w:proofErr w:type="spellStart"/>
      <w:r>
        <w:rPr>
          <w:sz w:val="22"/>
        </w:rPr>
        <w:t>Duvuvei</w:t>
      </w:r>
      <w:proofErr w:type="spellEnd"/>
      <w:r>
        <w:rPr>
          <w:sz w:val="22"/>
        </w:rPr>
        <w:t xml:space="preserve"> introduced Eric </w:t>
      </w:r>
      <w:proofErr w:type="spellStart"/>
      <w:r>
        <w:rPr>
          <w:sz w:val="22"/>
        </w:rPr>
        <w:t>Cerasale</w:t>
      </w:r>
      <w:proofErr w:type="spellEnd"/>
      <w:r>
        <w:rPr>
          <w:sz w:val="22"/>
        </w:rPr>
        <w:t>, Technical Sales Manager of NSI Industries. Eric presented wiring fittings and transition components manufactured by Bridgeport Fittings, Inc. and NFPA 70, UL and NEMA related technical references.</w:t>
      </w:r>
    </w:p>
    <w:p w14:paraId="78179534" w14:textId="77777777" w:rsidR="00482E36" w:rsidRDefault="00482E36">
      <w:pPr>
        <w:rPr>
          <w:rFonts w:hint="eastAsia"/>
          <w:sz w:val="22"/>
        </w:rPr>
      </w:pPr>
    </w:p>
    <w:p w14:paraId="3BC3DBE9" w14:textId="77777777" w:rsidR="00482E36" w:rsidRDefault="00000000">
      <w:pPr>
        <w:rPr>
          <w:rFonts w:hint="eastAsia"/>
        </w:rPr>
      </w:pPr>
      <w:r>
        <w:rPr>
          <w:sz w:val="22"/>
        </w:rPr>
        <w:t xml:space="preserve">The first topic covered was corrosion and the interaction between </w:t>
      </w:r>
      <w:proofErr w:type="gramStart"/>
      <w:r>
        <w:rPr>
          <w:sz w:val="22"/>
        </w:rPr>
        <w:t>a metal</w:t>
      </w:r>
      <w:proofErr w:type="gramEnd"/>
      <w:r>
        <w:rPr>
          <w:sz w:val="22"/>
        </w:rPr>
        <w:t xml:space="preserve"> components. One </w:t>
      </w:r>
      <w:proofErr w:type="gramStart"/>
      <w:r>
        <w:rPr>
          <w:sz w:val="22"/>
        </w:rPr>
        <w:t>functioning</w:t>
      </w:r>
      <w:proofErr w:type="gramEnd"/>
      <w:r>
        <w:rPr>
          <w:sz w:val="22"/>
        </w:rPr>
        <w:t xml:space="preserve"> as a cathode, a second as anode and a wetting material (electrolyte), usually water, acting as a physical electrical connection between the anode and cathode.  A summary of this topic concluded that the electrician must be aware of an </w:t>
      </w:r>
      <w:proofErr w:type="gramStart"/>
      <w:r>
        <w:rPr>
          <w:sz w:val="22"/>
        </w:rPr>
        <w:t>installations</w:t>
      </w:r>
      <w:proofErr w:type="gramEnd"/>
      <w:r>
        <w:rPr>
          <w:sz w:val="22"/>
        </w:rPr>
        <w:t xml:space="preserve"> exposure to corrosion and must know how to avoid or at least minimize the corrosion process.</w:t>
      </w:r>
    </w:p>
    <w:p w14:paraId="63D84266" w14:textId="77777777" w:rsidR="00482E36" w:rsidRDefault="00482E36">
      <w:pPr>
        <w:rPr>
          <w:rFonts w:hint="eastAsia"/>
          <w:sz w:val="22"/>
        </w:rPr>
      </w:pPr>
    </w:p>
    <w:p w14:paraId="7A782B34" w14:textId="77777777" w:rsidR="00482E36" w:rsidRDefault="00000000">
      <w:pPr>
        <w:rPr>
          <w:rFonts w:hint="eastAsia"/>
        </w:rPr>
      </w:pPr>
      <w:r>
        <w:rPr>
          <w:sz w:val="22"/>
        </w:rPr>
        <w:t xml:space="preserve">The second topic covered was Bridgeport Industries manufactured fittings for joining electrical conduit materials. Products illustrated were: EMT to AC/MC FMC Transition Couplings, NPT Connectors, E-Z Lock Connectors, concrete tight Push-EMT system, and steel and zinc slip couplings and connectors. Many </w:t>
      </w:r>
      <w:proofErr w:type="gramStart"/>
      <w:r>
        <w:rPr>
          <w:sz w:val="22"/>
        </w:rPr>
        <w:t>times</w:t>
      </w:r>
      <w:proofErr w:type="gramEnd"/>
      <w:r>
        <w:rPr>
          <w:sz w:val="22"/>
        </w:rPr>
        <w:t xml:space="preserve"> these fittings eliminate the need </w:t>
      </w:r>
      <w:proofErr w:type="gramStart"/>
      <w:r>
        <w:rPr>
          <w:sz w:val="22"/>
        </w:rPr>
        <w:t>of</w:t>
      </w:r>
      <w:proofErr w:type="gramEnd"/>
      <w:r>
        <w:rPr>
          <w:sz w:val="22"/>
        </w:rPr>
        <w:t xml:space="preserve"> bulky junction boxes and provide a more secure system.</w:t>
      </w:r>
    </w:p>
    <w:p w14:paraId="6F1E5629" w14:textId="77777777" w:rsidR="00482E36" w:rsidRDefault="00482E36">
      <w:pPr>
        <w:rPr>
          <w:rFonts w:hint="eastAsia"/>
          <w:sz w:val="22"/>
        </w:rPr>
      </w:pPr>
    </w:p>
    <w:p w14:paraId="79DC4EDD" w14:textId="77777777" w:rsidR="00482E36" w:rsidRDefault="00000000">
      <w:pPr>
        <w:rPr>
          <w:rFonts w:hint="eastAsia"/>
        </w:rPr>
      </w:pPr>
      <w:r>
        <w:rPr>
          <w:sz w:val="22"/>
        </w:rPr>
        <w:t xml:space="preserve">The third topic covered was the </w:t>
      </w:r>
      <w:proofErr w:type="gramStart"/>
      <w:r>
        <w:rPr>
          <w:sz w:val="22"/>
        </w:rPr>
        <w:t>contractors</w:t>
      </w:r>
      <w:proofErr w:type="gramEnd"/>
      <w:r>
        <w:rPr>
          <w:sz w:val="22"/>
        </w:rPr>
        <w:t xml:space="preserve"> goal to provide the customer with a code compliant system with less costly components, with reduced labor costs, and to provide the customer with a system that has optimum safety and reliability. </w:t>
      </w:r>
    </w:p>
    <w:p w14:paraId="13CA6AC0" w14:textId="77777777" w:rsidR="00482E36" w:rsidRDefault="00482E36">
      <w:pPr>
        <w:rPr>
          <w:rFonts w:hint="eastAsia"/>
          <w:sz w:val="22"/>
        </w:rPr>
      </w:pPr>
    </w:p>
    <w:p w14:paraId="576E01F8" w14:textId="77777777" w:rsidR="00482E36" w:rsidRDefault="00000000">
      <w:pPr>
        <w:rPr>
          <w:rFonts w:hint="eastAsia"/>
        </w:rPr>
      </w:pPr>
      <w:r>
        <w:rPr>
          <w:sz w:val="22"/>
        </w:rPr>
        <w:t>The presenter offered an opportunity for questions and discussions between topics.</w:t>
      </w:r>
    </w:p>
    <w:p w14:paraId="324E661B" w14:textId="77777777" w:rsidR="00482E36" w:rsidRDefault="00482E36">
      <w:pPr>
        <w:rPr>
          <w:rFonts w:hint="eastAsia"/>
          <w:sz w:val="22"/>
        </w:rPr>
      </w:pPr>
    </w:p>
    <w:p w14:paraId="04AFD994" w14:textId="77777777" w:rsidR="00482E36" w:rsidRDefault="00000000">
      <w:pPr>
        <w:rPr>
          <w:rFonts w:hint="eastAsia"/>
        </w:rPr>
      </w:pPr>
      <w:r>
        <w:rPr>
          <w:sz w:val="22"/>
        </w:rPr>
        <w:t>Our next regularly scheduled meeting will be on 16 May 2023. Arlington is the scheduled sponsor.</w:t>
      </w:r>
    </w:p>
    <w:p w14:paraId="693AA5FB" w14:textId="77777777" w:rsidR="00482E36" w:rsidRDefault="00482E36">
      <w:pPr>
        <w:rPr>
          <w:rFonts w:hint="eastAsia"/>
          <w:sz w:val="22"/>
        </w:rPr>
      </w:pPr>
    </w:p>
    <w:p w14:paraId="09FE7643" w14:textId="77777777" w:rsidR="00482E36" w:rsidRDefault="00000000">
      <w:pPr>
        <w:rPr>
          <w:rFonts w:hint="eastAsia"/>
        </w:rPr>
      </w:pPr>
      <w:r>
        <w:rPr>
          <w:sz w:val="22"/>
        </w:rPr>
        <w:t xml:space="preserve">The meeting was adjourned at 9:00 PM. </w:t>
      </w:r>
    </w:p>
    <w:sectPr w:rsidR="00482E36">
      <w:pgSz w:w="12240" w:h="15840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AAAAD+Helvetica">
    <w:altName w:val="Cambria"/>
    <w:charset w:val="00"/>
    <w:family w:val="roman"/>
    <w:pitch w:val="variable"/>
  </w:font>
  <w:font w:name="AAAAAF+ArialRoundedMTBold">
    <w:altName w:val="Cambria"/>
    <w:charset w:val="00"/>
    <w:family w:val="roman"/>
    <w:pitch w:val="variable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E36"/>
    <w:rsid w:val="00482E36"/>
    <w:rsid w:val="00EE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F7A3F"/>
  <w15:docId w15:val="{F3E77179-0600-41B8-841C-04737903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Default">
    <w:name w:val="Default"/>
    <w:qFormat/>
    <w:rPr>
      <w:rFonts w:ascii="AAAAAD+Helvetica" w:hAnsi="AAAAAD+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1751</Characters>
  <Application>Microsoft Office Word</Application>
  <DocSecurity>0</DocSecurity>
  <Lines>48</Lines>
  <Paragraphs>42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IAEI Minutes 20 April 2023</dc:title>
  <dc:subject/>
  <dc:creator>Dave Wessel</dc:creator>
  <dc:description/>
  <cp:lastModifiedBy>Dave Wessel</cp:lastModifiedBy>
  <cp:revision>2</cp:revision>
  <dcterms:created xsi:type="dcterms:W3CDTF">2024-01-18T17:35:00Z</dcterms:created>
  <dcterms:modified xsi:type="dcterms:W3CDTF">2024-01-18T17:35:00Z</dcterms:modified>
  <dc:language>en-US</dc:language>
</cp:coreProperties>
</file>